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19C7B" w14:textId="77777777" w:rsidR="00902EB4" w:rsidRPr="00EA476C" w:rsidRDefault="00902EB4" w:rsidP="00902EB4">
      <w:pPr>
        <w:jc w:val="center"/>
        <w:rPr>
          <w:rFonts w:eastAsia="Calibri" w:cs="Arial"/>
          <w:b/>
        </w:rPr>
      </w:pPr>
      <w:r w:rsidRPr="00EA476C">
        <w:rPr>
          <w:rFonts w:eastAsia="Calibri" w:cs="Arial"/>
          <w:b/>
        </w:rPr>
        <w:t>UNITED KINGDOM OF GREAT BRITAIN AND NORTHERN IRELAND</w:t>
      </w:r>
    </w:p>
    <w:p w14:paraId="1A6CD3DB" w14:textId="77777777" w:rsidR="00902EB4" w:rsidRPr="00EA476C" w:rsidRDefault="00902EB4" w:rsidP="00902EB4">
      <w:pPr>
        <w:spacing w:after="0" w:line="480" w:lineRule="auto"/>
        <w:jc w:val="center"/>
        <w:rPr>
          <w:rFonts w:eastAsia="Calibri" w:cs="Arial"/>
          <w:b/>
          <w:lang w:eastAsia="en-GB"/>
        </w:rPr>
      </w:pPr>
      <w:r>
        <w:rPr>
          <w:rFonts w:eastAsia="Calibri" w:cs="Arial"/>
          <w:b/>
          <w:lang w:eastAsia="en-GB"/>
        </w:rPr>
        <w:t>ARMS TRADE TREATY</w:t>
      </w:r>
      <w:r w:rsidRPr="00EA476C">
        <w:rPr>
          <w:rFonts w:eastAsia="Calibri" w:cs="Arial"/>
          <w:b/>
          <w:lang w:eastAsia="en-GB"/>
        </w:rPr>
        <w:t xml:space="preserve"> –</w:t>
      </w:r>
    </w:p>
    <w:p w14:paraId="5C0842BC" w14:textId="71B0D41A" w:rsidR="00902EB4" w:rsidRPr="00EA476C" w:rsidRDefault="00693F4D" w:rsidP="00902EB4">
      <w:pPr>
        <w:spacing w:after="0" w:line="480" w:lineRule="auto"/>
        <w:jc w:val="center"/>
        <w:rPr>
          <w:rFonts w:eastAsia="Calibri" w:cs="Arial"/>
          <w:b/>
          <w:lang w:eastAsia="en-GB"/>
        </w:rPr>
      </w:pPr>
      <w:r>
        <w:rPr>
          <w:rFonts w:eastAsia="Calibri" w:cs="Arial"/>
          <w:b/>
          <w:lang w:eastAsia="en-GB"/>
        </w:rPr>
        <w:t>TENTH</w:t>
      </w:r>
      <w:r w:rsidR="00902EB4">
        <w:rPr>
          <w:rFonts w:eastAsia="Calibri" w:cs="Arial"/>
          <w:b/>
          <w:lang w:eastAsia="en-GB"/>
        </w:rPr>
        <w:t xml:space="preserve"> CONFERENCE OF STATE PARTIES</w:t>
      </w:r>
    </w:p>
    <w:p w14:paraId="43F51FC1" w14:textId="77777777" w:rsidR="00902EB4" w:rsidRPr="00EA476C" w:rsidRDefault="00902EB4" w:rsidP="00902EB4">
      <w:pPr>
        <w:spacing w:after="0" w:line="480" w:lineRule="auto"/>
        <w:jc w:val="center"/>
        <w:rPr>
          <w:rFonts w:eastAsia="Calibri" w:cs="Arial"/>
          <w:b/>
          <w:lang w:eastAsia="en-GB"/>
        </w:rPr>
      </w:pPr>
      <w:r>
        <w:rPr>
          <w:rFonts w:eastAsia="Calibri" w:cs="Arial"/>
          <w:b/>
          <w:lang w:eastAsia="en-GB"/>
        </w:rPr>
        <w:t>19</w:t>
      </w:r>
      <w:r w:rsidRPr="00EA476C">
        <w:rPr>
          <w:rFonts w:eastAsia="Calibri" w:cs="Arial"/>
          <w:b/>
          <w:lang w:eastAsia="en-GB"/>
        </w:rPr>
        <w:t>-2</w:t>
      </w:r>
      <w:r>
        <w:rPr>
          <w:rFonts w:eastAsia="Calibri" w:cs="Arial"/>
          <w:b/>
          <w:lang w:eastAsia="en-GB"/>
        </w:rPr>
        <w:t>3</w:t>
      </w:r>
      <w:r w:rsidRPr="00EA476C">
        <w:rPr>
          <w:rFonts w:eastAsia="Calibri" w:cs="Arial"/>
          <w:b/>
          <w:lang w:eastAsia="en-GB"/>
        </w:rPr>
        <w:t xml:space="preserve"> </w:t>
      </w:r>
      <w:r>
        <w:rPr>
          <w:rFonts w:eastAsia="Calibri" w:cs="Arial"/>
          <w:b/>
          <w:lang w:eastAsia="en-GB"/>
        </w:rPr>
        <w:t>AUGUST</w:t>
      </w:r>
      <w:r w:rsidRPr="00EA476C">
        <w:rPr>
          <w:rFonts w:eastAsia="Calibri" w:cs="Arial"/>
          <w:b/>
          <w:lang w:eastAsia="en-GB"/>
        </w:rPr>
        <w:t xml:space="preserve"> 202</w:t>
      </w:r>
      <w:r>
        <w:rPr>
          <w:rFonts w:eastAsia="Calibri" w:cs="Arial"/>
          <w:b/>
          <w:lang w:eastAsia="en-GB"/>
        </w:rPr>
        <w:t>4</w:t>
      </w:r>
    </w:p>
    <w:p w14:paraId="2DD019D0" w14:textId="34569F65" w:rsidR="00902EB4" w:rsidRPr="00EA476C" w:rsidRDefault="004F73BE" w:rsidP="00902EB4">
      <w:pPr>
        <w:jc w:val="center"/>
        <w:rPr>
          <w:rFonts w:eastAsia="Calibri" w:cs="Arial"/>
        </w:rPr>
      </w:pPr>
      <w:r>
        <w:rPr>
          <w:rFonts w:eastAsia="Calibri" w:cs="Arial"/>
        </w:rPr>
        <w:t>Treaty Universalisation</w:t>
      </w:r>
    </w:p>
    <w:p w14:paraId="237B0D37" w14:textId="3FE27C2D" w:rsidR="00902EB4" w:rsidRPr="00EA476C" w:rsidRDefault="004F73BE" w:rsidP="00902EB4">
      <w:pPr>
        <w:jc w:val="center"/>
        <w:rPr>
          <w:rFonts w:eastAsia="Calibri" w:cs="Arial"/>
        </w:rPr>
      </w:pPr>
      <w:r>
        <w:rPr>
          <w:rFonts w:eastAsia="Calibri" w:cs="Arial"/>
        </w:rPr>
        <w:t>Tuesday</w:t>
      </w:r>
      <w:r w:rsidR="00902EB4" w:rsidRPr="00EA476C">
        <w:rPr>
          <w:rFonts w:eastAsia="Calibri" w:cs="Arial"/>
        </w:rPr>
        <w:t xml:space="preserve"> </w:t>
      </w:r>
      <w:r>
        <w:rPr>
          <w:rFonts w:eastAsia="Calibri" w:cs="Arial"/>
        </w:rPr>
        <w:t>20</w:t>
      </w:r>
      <w:r w:rsidR="00902EB4" w:rsidRPr="00EA476C">
        <w:rPr>
          <w:rFonts w:eastAsia="Calibri" w:cs="Arial"/>
        </w:rPr>
        <w:t xml:space="preserve"> </w:t>
      </w:r>
      <w:r w:rsidR="00902EB4">
        <w:rPr>
          <w:rFonts w:eastAsia="Calibri" w:cs="Arial"/>
        </w:rPr>
        <w:t>August</w:t>
      </w:r>
    </w:p>
    <w:p w14:paraId="42B6C9DA" w14:textId="77777777" w:rsidR="00902EB4" w:rsidRDefault="00902EB4" w:rsidP="00902EB4">
      <w:pPr>
        <w:rPr>
          <w:rFonts w:cs="Arial"/>
        </w:rPr>
      </w:pPr>
    </w:p>
    <w:p w14:paraId="12E506AE" w14:textId="77777777" w:rsidR="00C76E84" w:rsidRPr="005A4624" w:rsidRDefault="00C76E84" w:rsidP="00C76E84">
      <w:pPr>
        <w:rPr>
          <w:rFonts w:cs="Arial"/>
        </w:rPr>
      </w:pPr>
      <w:r w:rsidRPr="005A4624">
        <w:rPr>
          <w:rFonts w:cs="Arial"/>
        </w:rPr>
        <w:t xml:space="preserve">Firstly, the UK would like to thank Ambassador Rusu and Ambassador Yoon for facilitating the Working Group this year and for their report. </w:t>
      </w:r>
    </w:p>
    <w:p w14:paraId="773DF522" w14:textId="77777777" w:rsidR="00C76E84" w:rsidRDefault="00C76E84" w:rsidP="00C76E84">
      <w:pPr>
        <w:rPr>
          <w:rFonts w:cs="Arial"/>
        </w:rPr>
      </w:pPr>
      <w:r w:rsidRPr="005A4624">
        <w:rPr>
          <w:rFonts w:cs="Arial"/>
        </w:rPr>
        <w:t xml:space="preserve">As we commemorate a decade of the ATT and look forward to its next ten years, the UK welcomes the efforts of the Working Group to help increase universalisation efforts. We would like to again reiterate our congratulations to The Gambia and Malawi for ratifying the ATT. </w:t>
      </w:r>
    </w:p>
    <w:p w14:paraId="1EF214D6" w14:textId="77777777" w:rsidR="00C76E84" w:rsidRDefault="00C76E84" w:rsidP="00C76E84">
      <w:pPr>
        <w:rPr>
          <w:rFonts w:cs="Arial"/>
        </w:rPr>
      </w:pPr>
      <w:r w:rsidRPr="005A4624">
        <w:rPr>
          <w:rFonts w:cs="Arial"/>
        </w:rPr>
        <w:t xml:space="preserve">Ten years after a Treaty enters into force, we know that new ratifications are harder to secure, and we should celebrate them accordingly. </w:t>
      </w:r>
      <w:r>
        <w:rPr>
          <w:rFonts w:cs="Arial"/>
        </w:rPr>
        <w:t xml:space="preserve">However, we should note with hope that since the ATT entered into force in December 2014, over 50 States have joined the Treaty, and there has been just a single year – 2021 amidst the challenge of Covid – where we were unable to welcome a new State Party. </w:t>
      </w:r>
    </w:p>
    <w:p w14:paraId="48161668" w14:textId="77777777" w:rsidR="00C76E84" w:rsidRPr="005A4624" w:rsidRDefault="00C76E84" w:rsidP="00C76E84">
      <w:pPr>
        <w:rPr>
          <w:rFonts w:cs="Arial"/>
        </w:rPr>
      </w:pPr>
      <w:r w:rsidRPr="005A4624">
        <w:rPr>
          <w:rFonts w:cs="Arial"/>
        </w:rPr>
        <w:t>We hope too that efforts to reinvigorate our collective commitment to the ATT, to better understand the ATT’s successes, and address its challenges, will increase the prospects for future ratifications.</w:t>
      </w:r>
    </w:p>
    <w:p w14:paraId="12666442" w14:textId="77777777" w:rsidR="00C76E84" w:rsidRPr="005A4624" w:rsidRDefault="00C76E84" w:rsidP="00C76E84">
      <w:pPr>
        <w:rPr>
          <w:rFonts w:cs="Arial"/>
        </w:rPr>
      </w:pPr>
      <w:r w:rsidRPr="005A4624">
        <w:rPr>
          <w:rFonts w:cs="Arial"/>
        </w:rPr>
        <w:t>The UK welcomes the draft workplan for ATT universalisation, particularly the focus on Asia-Pacific States. The ATT is only effective as its States Parties allow, and we welcome the draft workplan’s encouragement of all ATT stakeholders to undertake or support universalisation efforts. The UK has taken a forward leaning approach to this, raising ATT ratification in various bilateral conversations with a number of signatory and non-signatory states over the past year.</w:t>
      </w:r>
    </w:p>
    <w:p w14:paraId="7D20EE99" w14:textId="77777777" w:rsidR="00C76E84" w:rsidRPr="005A4624" w:rsidRDefault="00C76E84" w:rsidP="00C76E84">
      <w:pPr>
        <w:rPr>
          <w:rFonts w:cs="Arial"/>
        </w:rPr>
      </w:pPr>
      <w:r w:rsidRPr="005A4624">
        <w:rPr>
          <w:rFonts w:cs="Arial"/>
        </w:rPr>
        <w:t>Finally, we would encourage ATT stakeholders to use the event of the ATT’s 10</w:t>
      </w:r>
      <w:r w:rsidRPr="005A4624">
        <w:rPr>
          <w:rFonts w:cs="Arial"/>
          <w:vertAlign w:val="superscript"/>
        </w:rPr>
        <w:t>th</w:t>
      </w:r>
      <w:r w:rsidRPr="005A4624">
        <w:rPr>
          <w:rFonts w:cs="Arial"/>
        </w:rPr>
        <w:t xml:space="preserve"> anniversary to call on states in their region to seek to ratify the ATT, as well as signposting them to the support available including the VTF. As we enter the next decade of the Arms Trade Treaty, we hope that we can further rally around our collective goal and look forward to congratulating further States on their ratifications in the years to come. </w:t>
      </w:r>
    </w:p>
    <w:p w14:paraId="5564A0F8" w14:textId="77777777" w:rsidR="00123C5A" w:rsidRDefault="00123C5A" w:rsidP="00123C5A">
      <w:pPr>
        <w:spacing w:line="259" w:lineRule="auto"/>
        <w:rPr>
          <w:rFonts w:cs="Arial"/>
        </w:rPr>
      </w:pPr>
    </w:p>
    <w:p w14:paraId="22A3EED2" w14:textId="77777777" w:rsidR="00123C5A" w:rsidRPr="00123C5A" w:rsidRDefault="00123C5A" w:rsidP="00123C5A">
      <w:pPr>
        <w:rPr>
          <w:rFonts w:cs="Arial"/>
        </w:rPr>
      </w:pPr>
    </w:p>
    <w:p w14:paraId="571D0A2E" w14:textId="101C6D97" w:rsidR="00123C5A" w:rsidRDefault="00123C5A" w:rsidP="00123C5A">
      <w:pPr>
        <w:tabs>
          <w:tab w:val="left" w:pos="1265"/>
        </w:tabs>
        <w:spacing w:line="259" w:lineRule="auto"/>
        <w:rPr>
          <w:rFonts w:cs="Arial"/>
        </w:rPr>
      </w:pPr>
      <w:r>
        <w:rPr>
          <w:rFonts w:cs="Arial"/>
        </w:rPr>
        <w:tab/>
      </w:r>
    </w:p>
    <w:p w14:paraId="293BE914" w14:textId="14674290" w:rsidR="00FC5DDF" w:rsidRPr="00123C5A" w:rsidRDefault="00FC5DDF" w:rsidP="00123C5A">
      <w:pPr>
        <w:spacing w:line="259" w:lineRule="auto"/>
        <w:rPr>
          <w:rFonts w:cs="Arial"/>
        </w:rPr>
      </w:pPr>
    </w:p>
    <w:sectPr w:rsidR="00FC5DDF" w:rsidRPr="00123C5A" w:rsidSect="00430888">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5DCA1" w14:textId="77777777" w:rsidR="00522034" w:rsidRDefault="00522034" w:rsidP="006A2B29">
      <w:pPr>
        <w:spacing w:after="0" w:line="240" w:lineRule="auto"/>
      </w:pPr>
      <w:r>
        <w:separator/>
      </w:r>
    </w:p>
  </w:endnote>
  <w:endnote w:type="continuationSeparator" w:id="0">
    <w:p w14:paraId="578259CF" w14:textId="77777777" w:rsidR="00522034" w:rsidRDefault="00522034" w:rsidP="006A2B29">
      <w:pPr>
        <w:spacing w:after="0" w:line="240" w:lineRule="auto"/>
      </w:pPr>
      <w:r>
        <w:continuationSeparator/>
      </w:r>
    </w:p>
  </w:endnote>
  <w:endnote w:type="continuationNotice" w:id="1">
    <w:p w14:paraId="583E919C" w14:textId="77777777" w:rsidR="00522034" w:rsidRDefault="005220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9415C" w14:textId="77777777" w:rsidR="00522034" w:rsidRDefault="00522034" w:rsidP="006A2B29">
      <w:pPr>
        <w:spacing w:after="0" w:line="240" w:lineRule="auto"/>
      </w:pPr>
      <w:r>
        <w:separator/>
      </w:r>
    </w:p>
  </w:footnote>
  <w:footnote w:type="continuationSeparator" w:id="0">
    <w:p w14:paraId="515B9847" w14:textId="77777777" w:rsidR="00522034" w:rsidRDefault="00522034" w:rsidP="006A2B29">
      <w:pPr>
        <w:spacing w:after="0" w:line="240" w:lineRule="auto"/>
      </w:pPr>
      <w:r>
        <w:continuationSeparator/>
      </w:r>
    </w:p>
  </w:footnote>
  <w:footnote w:type="continuationNotice" w:id="1">
    <w:p w14:paraId="57A2D66B" w14:textId="77777777" w:rsidR="00522034" w:rsidRDefault="005220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EB3CC" w14:textId="10905929" w:rsidR="00430888" w:rsidRDefault="00430888">
    <w:pPr>
      <w:pStyle w:val="Header"/>
    </w:pPr>
    <w:r>
      <w:rPr>
        <w:noProof/>
        <w:lang w:eastAsia="en-GB"/>
      </w:rPr>
      <w:drawing>
        <wp:anchor distT="0" distB="0" distL="114300" distR="114300" simplePos="0" relativeHeight="251659264" behindDoc="0" locked="0" layoutInCell="1" allowOverlap="1" wp14:anchorId="0CB93B03" wp14:editId="56237A64">
          <wp:simplePos x="0" y="0"/>
          <wp:positionH relativeFrom="column">
            <wp:posOffset>-666750</wp:posOffset>
          </wp:positionH>
          <wp:positionV relativeFrom="paragraph">
            <wp:posOffset>-45085</wp:posOffset>
          </wp:positionV>
          <wp:extent cx="1133475" cy="1362075"/>
          <wp:effectExtent l="0" t="0" r="0" b="0"/>
          <wp:wrapSquare wrapText="bothSides"/>
          <wp:docPr id="2" name="Picture 2" descr="FCO_UKM_CH_GVA_PS_B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CO_UKM_CH_GVA_PS_B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432"/>
    <w:rsid w:val="000046EB"/>
    <w:rsid w:val="0001017F"/>
    <w:rsid w:val="00016AAE"/>
    <w:rsid w:val="00025682"/>
    <w:rsid w:val="00027DA7"/>
    <w:rsid w:val="00033F86"/>
    <w:rsid w:val="000421C0"/>
    <w:rsid w:val="00043884"/>
    <w:rsid w:val="00050C91"/>
    <w:rsid w:val="00060203"/>
    <w:rsid w:val="00061EBE"/>
    <w:rsid w:val="000632E1"/>
    <w:rsid w:val="0006789B"/>
    <w:rsid w:val="000718FD"/>
    <w:rsid w:val="00083F05"/>
    <w:rsid w:val="00085ED8"/>
    <w:rsid w:val="00087FD0"/>
    <w:rsid w:val="000A358D"/>
    <w:rsid w:val="000A52C0"/>
    <w:rsid w:val="000A5961"/>
    <w:rsid w:val="000E13FC"/>
    <w:rsid w:val="00102BC4"/>
    <w:rsid w:val="00103A24"/>
    <w:rsid w:val="001043EF"/>
    <w:rsid w:val="00106ECD"/>
    <w:rsid w:val="00120F92"/>
    <w:rsid w:val="00123C5A"/>
    <w:rsid w:val="0013417E"/>
    <w:rsid w:val="00160BDC"/>
    <w:rsid w:val="001617AE"/>
    <w:rsid w:val="00165E0B"/>
    <w:rsid w:val="0018778C"/>
    <w:rsid w:val="001914B7"/>
    <w:rsid w:val="001A2826"/>
    <w:rsid w:val="001B20DE"/>
    <w:rsid w:val="001B6ECC"/>
    <w:rsid w:val="001C3F89"/>
    <w:rsid w:val="001D16B6"/>
    <w:rsid w:val="001D466B"/>
    <w:rsid w:val="001D77E6"/>
    <w:rsid w:val="001F2F5F"/>
    <w:rsid w:val="001F30B6"/>
    <w:rsid w:val="001F7433"/>
    <w:rsid w:val="002031CA"/>
    <w:rsid w:val="00215E09"/>
    <w:rsid w:val="00215F05"/>
    <w:rsid w:val="00226A76"/>
    <w:rsid w:val="00230079"/>
    <w:rsid w:val="00242281"/>
    <w:rsid w:val="00245241"/>
    <w:rsid w:val="00265082"/>
    <w:rsid w:val="00267BF5"/>
    <w:rsid w:val="00270B3E"/>
    <w:rsid w:val="00280309"/>
    <w:rsid w:val="0028560B"/>
    <w:rsid w:val="00290DC3"/>
    <w:rsid w:val="002925C7"/>
    <w:rsid w:val="002A03A9"/>
    <w:rsid w:val="002A0933"/>
    <w:rsid w:val="002A165D"/>
    <w:rsid w:val="002A1C3C"/>
    <w:rsid w:val="002A3043"/>
    <w:rsid w:val="002A5165"/>
    <w:rsid w:val="002C23EC"/>
    <w:rsid w:val="002C7C9E"/>
    <w:rsid w:val="002E4AD6"/>
    <w:rsid w:val="002E6BB8"/>
    <w:rsid w:val="00304DEF"/>
    <w:rsid w:val="00306F71"/>
    <w:rsid w:val="00315BC0"/>
    <w:rsid w:val="00316B68"/>
    <w:rsid w:val="00317415"/>
    <w:rsid w:val="0032007C"/>
    <w:rsid w:val="003217DA"/>
    <w:rsid w:val="0033526E"/>
    <w:rsid w:val="00341183"/>
    <w:rsid w:val="00345034"/>
    <w:rsid w:val="003451FE"/>
    <w:rsid w:val="003479E1"/>
    <w:rsid w:val="0035310D"/>
    <w:rsid w:val="00365B19"/>
    <w:rsid w:val="00371C38"/>
    <w:rsid w:val="0037331C"/>
    <w:rsid w:val="003757D4"/>
    <w:rsid w:val="00385FCF"/>
    <w:rsid w:val="00391C5B"/>
    <w:rsid w:val="003920DD"/>
    <w:rsid w:val="003C0EA8"/>
    <w:rsid w:val="003C75F2"/>
    <w:rsid w:val="003C77C1"/>
    <w:rsid w:val="003D6145"/>
    <w:rsid w:val="003E04B3"/>
    <w:rsid w:val="003E055C"/>
    <w:rsid w:val="003E5432"/>
    <w:rsid w:val="004043E0"/>
    <w:rsid w:val="00405A99"/>
    <w:rsid w:val="004065E6"/>
    <w:rsid w:val="0041002E"/>
    <w:rsid w:val="004104B8"/>
    <w:rsid w:val="0041202F"/>
    <w:rsid w:val="00423BA1"/>
    <w:rsid w:val="00430888"/>
    <w:rsid w:val="00432032"/>
    <w:rsid w:val="00434B93"/>
    <w:rsid w:val="0044300C"/>
    <w:rsid w:val="004528ED"/>
    <w:rsid w:val="004670C0"/>
    <w:rsid w:val="004733A9"/>
    <w:rsid w:val="00487F6F"/>
    <w:rsid w:val="004A0ECF"/>
    <w:rsid w:val="004A1D8A"/>
    <w:rsid w:val="004A2F19"/>
    <w:rsid w:val="004A3FF4"/>
    <w:rsid w:val="004A67FD"/>
    <w:rsid w:val="004B213B"/>
    <w:rsid w:val="004B4ED5"/>
    <w:rsid w:val="004B7491"/>
    <w:rsid w:val="004C0B5C"/>
    <w:rsid w:val="004C1D53"/>
    <w:rsid w:val="004C2942"/>
    <w:rsid w:val="004F4A10"/>
    <w:rsid w:val="004F73BE"/>
    <w:rsid w:val="005050B8"/>
    <w:rsid w:val="00522034"/>
    <w:rsid w:val="00522CF5"/>
    <w:rsid w:val="00523AC4"/>
    <w:rsid w:val="00530ACE"/>
    <w:rsid w:val="00537932"/>
    <w:rsid w:val="005619C4"/>
    <w:rsid w:val="00561C0E"/>
    <w:rsid w:val="00562400"/>
    <w:rsid w:val="00562C97"/>
    <w:rsid w:val="00571037"/>
    <w:rsid w:val="005845A1"/>
    <w:rsid w:val="005905C0"/>
    <w:rsid w:val="0059442F"/>
    <w:rsid w:val="005B59E6"/>
    <w:rsid w:val="005B6613"/>
    <w:rsid w:val="00604278"/>
    <w:rsid w:val="0060454E"/>
    <w:rsid w:val="00622C00"/>
    <w:rsid w:val="00622FF5"/>
    <w:rsid w:val="00627CEC"/>
    <w:rsid w:val="00635ABB"/>
    <w:rsid w:val="006377B3"/>
    <w:rsid w:val="006637D9"/>
    <w:rsid w:val="00667D3C"/>
    <w:rsid w:val="00667E91"/>
    <w:rsid w:val="00675DB1"/>
    <w:rsid w:val="00693F4D"/>
    <w:rsid w:val="00697634"/>
    <w:rsid w:val="006A2B29"/>
    <w:rsid w:val="006A4FA0"/>
    <w:rsid w:val="006B34AD"/>
    <w:rsid w:val="006C5E18"/>
    <w:rsid w:val="006D1FC0"/>
    <w:rsid w:val="006D7E4B"/>
    <w:rsid w:val="006E04AE"/>
    <w:rsid w:val="006E11D4"/>
    <w:rsid w:val="006F05C3"/>
    <w:rsid w:val="007077C5"/>
    <w:rsid w:val="00727E15"/>
    <w:rsid w:val="00732287"/>
    <w:rsid w:val="00737753"/>
    <w:rsid w:val="00750769"/>
    <w:rsid w:val="00752324"/>
    <w:rsid w:val="00756DCA"/>
    <w:rsid w:val="007641FF"/>
    <w:rsid w:val="00777674"/>
    <w:rsid w:val="00783A29"/>
    <w:rsid w:val="00784283"/>
    <w:rsid w:val="00793A28"/>
    <w:rsid w:val="00797012"/>
    <w:rsid w:val="007A6343"/>
    <w:rsid w:val="007B32B0"/>
    <w:rsid w:val="007B3856"/>
    <w:rsid w:val="007B574A"/>
    <w:rsid w:val="007D5F1E"/>
    <w:rsid w:val="007E1560"/>
    <w:rsid w:val="007E314D"/>
    <w:rsid w:val="007E4AE8"/>
    <w:rsid w:val="007F2C82"/>
    <w:rsid w:val="007F75EE"/>
    <w:rsid w:val="00801FCA"/>
    <w:rsid w:val="008033BE"/>
    <w:rsid w:val="00807AA0"/>
    <w:rsid w:val="00830DF8"/>
    <w:rsid w:val="00833290"/>
    <w:rsid w:val="00852CF2"/>
    <w:rsid w:val="00856DA7"/>
    <w:rsid w:val="00860817"/>
    <w:rsid w:val="00865335"/>
    <w:rsid w:val="008677D7"/>
    <w:rsid w:val="00871C50"/>
    <w:rsid w:val="00871F9F"/>
    <w:rsid w:val="008F4126"/>
    <w:rsid w:val="00900414"/>
    <w:rsid w:val="00902EB4"/>
    <w:rsid w:val="00913033"/>
    <w:rsid w:val="0092137A"/>
    <w:rsid w:val="00954DF1"/>
    <w:rsid w:val="00955323"/>
    <w:rsid w:val="0095602A"/>
    <w:rsid w:val="00964595"/>
    <w:rsid w:val="0097202F"/>
    <w:rsid w:val="00980B3A"/>
    <w:rsid w:val="00990836"/>
    <w:rsid w:val="00994B2B"/>
    <w:rsid w:val="00997237"/>
    <w:rsid w:val="00997562"/>
    <w:rsid w:val="009C2208"/>
    <w:rsid w:val="009C4069"/>
    <w:rsid w:val="009C5D28"/>
    <w:rsid w:val="009D44A6"/>
    <w:rsid w:val="009D5BA6"/>
    <w:rsid w:val="009F0E25"/>
    <w:rsid w:val="009F312F"/>
    <w:rsid w:val="009F6572"/>
    <w:rsid w:val="00A314B5"/>
    <w:rsid w:val="00A40655"/>
    <w:rsid w:val="00A53DFF"/>
    <w:rsid w:val="00A5709F"/>
    <w:rsid w:val="00A65D75"/>
    <w:rsid w:val="00A770E3"/>
    <w:rsid w:val="00A80123"/>
    <w:rsid w:val="00A87536"/>
    <w:rsid w:val="00A903A5"/>
    <w:rsid w:val="00A96EDC"/>
    <w:rsid w:val="00AA0215"/>
    <w:rsid w:val="00AB5F93"/>
    <w:rsid w:val="00AC0FD2"/>
    <w:rsid w:val="00AC312E"/>
    <w:rsid w:val="00AC5ACE"/>
    <w:rsid w:val="00AE4F8D"/>
    <w:rsid w:val="00AE7897"/>
    <w:rsid w:val="00AF13DB"/>
    <w:rsid w:val="00AF3496"/>
    <w:rsid w:val="00AF575E"/>
    <w:rsid w:val="00AF63F7"/>
    <w:rsid w:val="00B2609E"/>
    <w:rsid w:val="00B34E30"/>
    <w:rsid w:val="00B35F72"/>
    <w:rsid w:val="00B47813"/>
    <w:rsid w:val="00B6350C"/>
    <w:rsid w:val="00B6604A"/>
    <w:rsid w:val="00B7294C"/>
    <w:rsid w:val="00B73DAE"/>
    <w:rsid w:val="00B76188"/>
    <w:rsid w:val="00B81557"/>
    <w:rsid w:val="00B842C5"/>
    <w:rsid w:val="00B91499"/>
    <w:rsid w:val="00B9515A"/>
    <w:rsid w:val="00B97451"/>
    <w:rsid w:val="00BC0B0F"/>
    <w:rsid w:val="00BC261E"/>
    <w:rsid w:val="00BC42C1"/>
    <w:rsid w:val="00BD515C"/>
    <w:rsid w:val="00BF145A"/>
    <w:rsid w:val="00BF6A8E"/>
    <w:rsid w:val="00C05728"/>
    <w:rsid w:val="00C12DF5"/>
    <w:rsid w:val="00C20FD9"/>
    <w:rsid w:val="00C35D6D"/>
    <w:rsid w:val="00C568F1"/>
    <w:rsid w:val="00C628EF"/>
    <w:rsid w:val="00C6605D"/>
    <w:rsid w:val="00C76E84"/>
    <w:rsid w:val="00C86BBA"/>
    <w:rsid w:val="00C87C29"/>
    <w:rsid w:val="00CA0DF4"/>
    <w:rsid w:val="00CA70E1"/>
    <w:rsid w:val="00CB4293"/>
    <w:rsid w:val="00CB4ED4"/>
    <w:rsid w:val="00CC00B7"/>
    <w:rsid w:val="00CC2CB8"/>
    <w:rsid w:val="00CC7B05"/>
    <w:rsid w:val="00CF28A3"/>
    <w:rsid w:val="00CF28ED"/>
    <w:rsid w:val="00CF3D97"/>
    <w:rsid w:val="00D00D8A"/>
    <w:rsid w:val="00D07B3E"/>
    <w:rsid w:val="00D153BC"/>
    <w:rsid w:val="00D17C18"/>
    <w:rsid w:val="00D17D00"/>
    <w:rsid w:val="00D31FAA"/>
    <w:rsid w:val="00D56AA9"/>
    <w:rsid w:val="00D63978"/>
    <w:rsid w:val="00D74315"/>
    <w:rsid w:val="00D85CC6"/>
    <w:rsid w:val="00D912EA"/>
    <w:rsid w:val="00D93804"/>
    <w:rsid w:val="00D94037"/>
    <w:rsid w:val="00DC0B88"/>
    <w:rsid w:val="00DC56DB"/>
    <w:rsid w:val="00DC63CB"/>
    <w:rsid w:val="00DF3FCD"/>
    <w:rsid w:val="00DF74E6"/>
    <w:rsid w:val="00E0033E"/>
    <w:rsid w:val="00E04568"/>
    <w:rsid w:val="00E17874"/>
    <w:rsid w:val="00E24929"/>
    <w:rsid w:val="00E2624C"/>
    <w:rsid w:val="00E35BB2"/>
    <w:rsid w:val="00E404BA"/>
    <w:rsid w:val="00E411DF"/>
    <w:rsid w:val="00E86531"/>
    <w:rsid w:val="00EA1CAB"/>
    <w:rsid w:val="00EA1D72"/>
    <w:rsid w:val="00EA7A4F"/>
    <w:rsid w:val="00EC16DB"/>
    <w:rsid w:val="00EC5BA9"/>
    <w:rsid w:val="00ED36CC"/>
    <w:rsid w:val="00EF3F70"/>
    <w:rsid w:val="00F14417"/>
    <w:rsid w:val="00F17A1E"/>
    <w:rsid w:val="00F17F25"/>
    <w:rsid w:val="00F232E6"/>
    <w:rsid w:val="00F247DA"/>
    <w:rsid w:val="00F46C3A"/>
    <w:rsid w:val="00F54757"/>
    <w:rsid w:val="00F61AB0"/>
    <w:rsid w:val="00F80707"/>
    <w:rsid w:val="00F81FB5"/>
    <w:rsid w:val="00F840BC"/>
    <w:rsid w:val="00F90786"/>
    <w:rsid w:val="00F95CA8"/>
    <w:rsid w:val="00F9712B"/>
    <w:rsid w:val="00FA340D"/>
    <w:rsid w:val="00FA64B4"/>
    <w:rsid w:val="00FB1207"/>
    <w:rsid w:val="00FB170D"/>
    <w:rsid w:val="00FC535C"/>
    <w:rsid w:val="00FC5DDF"/>
    <w:rsid w:val="00FC7EF0"/>
    <w:rsid w:val="00FD772B"/>
    <w:rsid w:val="00FF015A"/>
    <w:rsid w:val="00FF2F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5EC6"/>
  <w15:chartTrackingRefBased/>
  <w15:docId w15:val="{4E4D8281-7149-49F4-8723-A52A3EBC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43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3E5432"/>
    <w:pPr>
      <w:spacing w:after="0" w:line="480" w:lineRule="auto"/>
    </w:pPr>
    <w:rPr>
      <w:rFonts w:cs="Arial"/>
      <w:szCs w:val="24"/>
      <w:lang w:eastAsia="en-GB"/>
    </w:rPr>
  </w:style>
  <w:style w:type="character" w:customStyle="1" w:styleId="BodyTextChar">
    <w:name w:val="Body Text Char"/>
    <w:basedOn w:val="DefaultParagraphFont"/>
    <w:link w:val="BodyText"/>
    <w:uiPriority w:val="99"/>
    <w:semiHidden/>
    <w:rsid w:val="003E5432"/>
    <w:rPr>
      <w:rFonts w:cs="Arial"/>
      <w:szCs w:val="24"/>
      <w:lang w:eastAsia="en-GB"/>
    </w:rPr>
  </w:style>
  <w:style w:type="character" w:styleId="CommentReference">
    <w:name w:val="annotation reference"/>
    <w:basedOn w:val="DefaultParagraphFont"/>
    <w:uiPriority w:val="99"/>
    <w:semiHidden/>
    <w:unhideWhenUsed/>
    <w:rsid w:val="0035310D"/>
    <w:rPr>
      <w:sz w:val="16"/>
      <w:szCs w:val="16"/>
    </w:rPr>
  </w:style>
  <w:style w:type="paragraph" w:styleId="CommentText">
    <w:name w:val="annotation text"/>
    <w:basedOn w:val="Normal"/>
    <w:link w:val="CommentTextChar"/>
    <w:uiPriority w:val="99"/>
    <w:unhideWhenUsed/>
    <w:rsid w:val="0035310D"/>
    <w:pPr>
      <w:spacing w:line="240" w:lineRule="auto"/>
    </w:pPr>
    <w:rPr>
      <w:sz w:val="20"/>
      <w:szCs w:val="20"/>
    </w:rPr>
  </w:style>
  <w:style w:type="character" w:customStyle="1" w:styleId="CommentTextChar">
    <w:name w:val="Comment Text Char"/>
    <w:basedOn w:val="DefaultParagraphFont"/>
    <w:link w:val="CommentText"/>
    <w:uiPriority w:val="99"/>
    <w:rsid w:val="0035310D"/>
    <w:rPr>
      <w:sz w:val="20"/>
      <w:szCs w:val="20"/>
    </w:rPr>
  </w:style>
  <w:style w:type="paragraph" w:styleId="CommentSubject">
    <w:name w:val="annotation subject"/>
    <w:basedOn w:val="CommentText"/>
    <w:next w:val="CommentText"/>
    <w:link w:val="CommentSubjectChar"/>
    <w:uiPriority w:val="99"/>
    <w:semiHidden/>
    <w:unhideWhenUsed/>
    <w:rsid w:val="0035310D"/>
    <w:rPr>
      <w:b/>
      <w:bCs/>
    </w:rPr>
  </w:style>
  <w:style w:type="character" w:customStyle="1" w:styleId="CommentSubjectChar">
    <w:name w:val="Comment Subject Char"/>
    <w:basedOn w:val="CommentTextChar"/>
    <w:link w:val="CommentSubject"/>
    <w:uiPriority w:val="99"/>
    <w:semiHidden/>
    <w:rsid w:val="0035310D"/>
    <w:rPr>
      <w:b/>
      <w:bCs/>
      <w:sz w:val="20"/>
      <w:szCs w:val="20"/>
    </w:rPr>
  </w:style>
  <w:style w:type="paragraph" w:styleId="BalloonText">
    <w:name w:val="Balloon Text"/>
    <w:basedOn w:val="Normal"/>
    <w:link w:val="BalloonTextChar"/>
    <w:uiPriority w:val="99"/>
    <w:semiHidden/>
    <w:unhideWhenUsed/>
    <w:rsid w:val="00353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10D"/>
    <w:rPr>
      <w:rFonts w:ascii="Segoe UI" w:hAnsi="Segoe UI" w:cs="Segoe UI"/>
      <w:sz w:val="18"/>
      <w:szCs w:val="18"/>
    </w:rPr>
  </w:style>
  <w:style w:type="paragraph" w:styleId="Header">
    <w:name w:val="header"/>
    <w:basedOn w:val="Normal"/>
    <w:link w:val="HeaderChar"/>
    <w:uiPriority w:val="99"/>
    <w:unhideWhenUsed/>
    <w:rsid w:val="006A2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B29"/>
  </w:style>
  <w:style w:type="paragraph" w:styleId="Footer">
    <w:name w:val="footer"/>
    <w:basedOn w:val="Normal"/>
    <w:link w:val="FooterChar"/>
    <w:uiPriority w:val="99"/>
    <w:unhideWhenUsed/>
    <w:rsid w:val="006A2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B29"/>
  </w:style>
  <w:style w:type="paragraph" w:styleId="Title">
    <w:name w:val="Title"/>
    <w:basedOn w:val="Normal"/>
    <w:next w:val="Normal"/>
    <w:link w:val="TitleChar"/>
    <w:uiPriority w:val="10"/>
    <w:qFormat/>
    <w:rsid w:val="006A2B29"/>
    <w:pPr>
      <w:jc w:val="center"/>
    </w:pPr>
    <w:rPr>
      <w:b/>
    </w:rPr>
  </w:style>
  <w:style w:type="character" w:customStyle="1" w:styleId="TitleChar">
    <w:name w:val="Title Char"/>
    <w:basedOn w:val="DefaultParagraphFont"/>
    <w:link w:val="Title"/>
    <w:uiPriority w:val="10"/>
    <w:rsid w:val="006A2B29"/>
    <w:rPr>
      <w:b/>
    </w:rPr>
  </w:style>
  <w:style w:type="paragraph" w:styleId="Revision">
    <w:name w:val="Revision"/>
    <w:hidden/>
    <w:uiPriority w:val="99"/>
    <w:semiHidden/>
    <w:rsid w:val="001F2F5F"/>
    <w:pPr>
      <w:spacing w:after="0" w:line="240" w:lineRule="auto"/>
    </w:pPr>
  </w:style>
  <w:style w:type="character" w:styleId="Mention">
    <w:name w:val="Mention"/>
    <w:basedOn w:val="DefaultParagraphFont"/>
    <w:uiPriority w:val="99"/>
    <w:unhideWhenUsed/>
    <w:rsid w:val="000421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0316423">
      <w:bodyDiv w:val="1"/>
      <w:marLeft w:val="0"/>
      <w:marRight w:val="0"/>
      <w:marTop w:val="0"/>
      <w:marBottom w:val="0"/>
      <w:divBdr>
        <w:top w:val="none" w:sz="0" w:space="0" w:color="auto"/>
        <w:left w:val="none" w:sz="0" w:space="0" w:color="auto"/>
        <w:bottom w:val="none" w:sz="0" w:space="0" w:color="auto"/>
        <w:right w:val="none" w:sz="0" w:space="0" w:color="auto"/>
      </w:divBdr>
    </w:div>
    <w:div w:id="12005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D23D1319E3004F81892784C2050A95" ma:contentTypeVersion="13" ma:contentTypeDescription="Create a new document." ma:contentTypeScope="" ma:versionID="e2225270524f921c72c9be91866ab118">
  <xsd:schema xmlns:xsd="http://www.w3.org/2001/XMLSchema" xmlns:xs="http://www.w3.org/2001/XMLSchema" xmlns:p="http://schemas.microsoft.com/office/2006/metadata/properties" xmlns:ns2="ff08a17e-ccc4-42fa-bbfd-094b835ac35f" xmlns:ns3="20ec6691-3d2f-4eba-a754-f94e1d39da8d" targetNamespace="http://schemas.microsoft.com/office/2006/metadata/properties" ma:root="true" ma:fieldsID="79dbdfeecae77611956f7f60d668e2b0" ns2:_="" ns3:_="">
    <xsd:import namespace="ff08a17e-ccc4-42fa-bbfd-094b835ac35f"/>
    <xsd:import namespace="20ec6691-3d2f-4eba-a754-f94e1d39da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8a17e-ccc4-42fa-bbfd-094b835ac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ec6691-3d2f-4eba-a754-f94e1d39da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0ec6691-3d2f-4eba-a754-f94e1d39da8d">
      <UserInfo>
        <DisplayName>Andrew Griffiths</DisplayName>
        <AccountId>178</AccountId>
        <AccountType/>
      </UserInfo>
      <UserInfo>
        <DisplayName>David Crowther</DisplayName>
        <AccountId>179</AccountId>
        <AccountType/>
      </UserInfo>
      <UserInfo>
        <DisplayName>Andrew Peters</DisplayName>
        <AccountId>180</AccountId>
        <AccountType/>
      </UserInfo>
      <UserInfo>
        <DisplayName>Daniel Lee</DisplayName>
        <AccountId>94</AccountId>
        <AccountType/>
      </UserInfo>
      <UserInfo>
        <DisplayName>Phil O'Hara</DisplayName>
        <AccountId>108</AccountId>
        <AccountType/>
      </UserInfo>
      <UserInfo>
        <DisplayName>Eleonora Saggese</DisplayName>
        <AccountId>31</AccountId>
        <AccountType/>
      </UserInfo>
      <UserInfo>
        <DisplayName>Aidan Liddle</DisplayName>
        <AccountId>33</AccountId>
        <AccountType/>
      </UserInfo>
      <UserInfo>
        <DisplayName>James Quin</DisplayName>
        <AccountId>95</AccountId>
        <AccountType/>
      </UserInfo>
      <UserInfo>
        <DisplayName>Alessia Bossi</DisplayName>
        <AccountId>132</AccountId>
        <AccountType/>
      </UserInfo>
    </SharedWithUsers>
  </documentManagement>
</p:properties>
</file>

<file path=customXml/itemProps1.xml><?xml version="1.0" encoding="utf-8"?>
<ds:datastoreItem xmlns:ds="http://schemas.openxmlformats.org/officeDocument/2006/customXml" ds:itemID="{9B7BA4E7-4CD3-48DE-9CA5-9469B88C3404}">
  <ds:schemaRefs>
    <ds:schemaRef ds:uri="http://schemas.microsoft.com/sharepoint/v3/contenttype/forms"/>
  </ds:schemaRefs>
</ds:datastoreItem>
</file>

<file path=customXml/itemProps2.xml><?xml version="1.0" encoding="utf-8"?>
<ds:datastoreItem xmlns:ds="http://schemas.openxmlformats.org/officeDocument/2006/customXml" ds:itemID="{D1EC8AB7-CCE9-4A09-A101-AA1949D07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8a17e-ccc4-42fa-bbfd-094b835ac35f"/>
    <ds:schemaRef ds:uri="20ec6691-3d2f-4eba-a754-f94e1d39d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C3526-265F-43B3-80E8-4E1E51F0E418}">
  <ds:schemaRefs>
    <ds:schemaRef ds:uri="http://schemas.openxmlformats.org/officeDocument/2006/bibliography"/>
  </ds:schemaRefs>
</ds:datastoreItem>
</file>

<file path=customXml/itemProps4.xml><?xml version="1.0" encoding="utf-8"?>
<ds:datastoreItem xmlns:ds="http://schemas.openxmlformats.org/officeDocument/2006/customXml" ds:itemID="{9985C3CA-B76F-4C37-A806-61B9C79D2065}">
  <ds:schemaRefs>
    <ds:schemaRef ds:uri="http://schemas.microsoft.com/office/2006/metadata/properties"/>
    <ds:schemaRef ds:uri="http://schemas.microsoft.com/office/infopath/2007/PartnerControls"/>
    <ds:schemaRef ds:uri="20ec6691-3d2f-4eba-a754-f94e1d39da8d"/>
  </ds:schemaRefs>
</ds:datastoreItem>
</file>

<file path=docMetadata/LabelInfo.xml><?xml version="1.0" encoding="utf-8"?>
<clbl:labelList xmlns:clbl="http://schemas.microsoft.com/office/2020/mipLabelMetadata">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Ganeshalingam (Sensitive)</dc:creator>
  <cp:keywords/>
  <dc:description/>
  <cp:lastModifiedBy>Alessia Bossi-Vettori</cp:lastModifiedBy>
  <cp:revision>6</cp:revision>
  <dcterms:created xsi:type="dcterms:W3CDTF">2024-08-19T14:45:00Z</dcterms:created>
  <dcterms:modified xsi:type="dcterms:W3CDTF">2024-08-21T09:28:00Z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0x01010087D23D1319E3004F81892784C2050A95</vt:lpwstr>
  </property>
  <property fmtid="{D5CDD505-2E9C-101B-9397-08002B2CF9AE}" pid="3" name="MSIP_Label_e15c0bf4-4fcf-490e-a436-5b2e5bba7512_Enabled">
    <vt:lpwstr>true</vt:lpwstr>
  </property>
  <property fmtid="{D5CDD505-2E9C-101B-9397-08002B2CF9AE}" pid="4" name="MSIP_Label_e15c0bf4-4fcf-490e-a436-5b2e5bba7512_SetDate">
    <vt:lpwstr>2022-11-15T15:04:18Z</vt:lpwstr>
  </property>
  <property fmtid="{D5CDD505-2E9C-101B-9397-08002B2CF9AE}" pid="5" name="MSIP_Label_e15c0bf4-4fcf-490e-a436-5b2e5bba7512_Method">
    <vt:lpwstr>Privileged</vt:lpwstr>
  </property>
  <property fmtid="{D5CDD505-2E9C-101B-9397-08002B2CF9AE}" pid="6" name="MSIP_Label_e15c0bf4-4fcf-490e-a436-5b2e5bba7512_Name">
    <vt:lpwstr>NOT PROTECTIVELY MARKED</vt:lpwstr>
  </property>
  <property fmtid="{D5CDD505-2E9C-101B-9397-08002B2CF9AE}" pid="7" name="MSIP_Label_e15c0bf4-4fcf-490e-a436-5b2e5bba7512_SiteId">
    <vt:lpwstr>d3a2d0d3-7cc8-4f52-bbf9-85bd43d94279</vt:lpwstr>
  </property>
  <property fmtid="{D5CDD505-2E9C-101B-9397-08002B2CF9AE}" pid="8" name="MSIP_Label_e15c0bf4-4fcf-490e-a436-5b2e5bba7512_ActionId">
    <vt:lpwstr>0598935f-4718-4298-9aff-f3431f60e946</vt:lpwstr>
  </property>
  <property fmtid="{D5CDD505-2E9C-101B-9397-08002B2CF9AE}" pid="9" name="MSIP_Label_e15c0bf4-4fcf-490e-a436-5b2e5bba7512_ContentBits">
    <vt:lpwstr>0</vt:lpwstr>
  </property>
</Properties>
</file>